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Dear [name of custodian],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We have received a written request from [name of minor] dated ________________ stating [she or he] has reached the age for release of the funds held for [her or him] by you in account #__________ at [name of bank], [address] as custodian under the Oklahoma Uniform Transfer to Minors Act, ("UTMA"). [Name of minor] further states that you have refused to distribute the funds in the account to [her or him].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 xml:space="preserve">Pursuant to the Oklahoma UTMA Sec. 1221, if you fail to distribute the funds in account #_________ to [name of minor] within 30 days from the date of this letter, the bank shall have the authority to close the account and pay the funds to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[name of </w:t>
      </w:r>
      <w:r w:rsidRPr="00495D55">
        <w:rPr>
          <w:rFonts w:ascii="Arial" w:eastAsia="Times New Roman" w:hAnsi="Arial" w:cs="Arial"/>
          <w:color w:val="000000"/>
          <w:sz w:val="28"/>
          <w:szCs w:val="28"/>
        </w:rPr>
        <w:t>minor</w:t>
      </w:r>
      <w:r>
        <w:rPr>
          <w:rFonts w:ascii="Arial" w:eastAsia="Times New Roman" w:hAnsi="Arial" w:cs="Arial"/>
          <w:color w:val="000000"/>
          <w:sz w:val="28"/>
          <w:szCs w:val="28"/>
        </w:rPr>
        <w:t>]</w:t>
      </w:r>
      <w:r w:rsidRPr="00495D55">
        <w:rPr>
          <w:rFonts w:ascii="Arial" w:eastAsia="Times New Roman" w:hAnsi="Arial" w:cs="Arial"/>
          <w:color w:val="000000"/>
          <w:sz w:val="28"/>
          <w:szCs w:val="28"/>
        </w:rPr>
        <w:t xml:space="preserve"> directly.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Very truly yours,</w:t>
      </w:r>
    </w:p>
    <w:p w:rsidR="00495D55" w:rsidRDefault="00495D55" w:rsidP="00495D5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95D55" w:rsidRPr="00495D55" w:rsidRDefault="00495D55" w:rsidP="00495D55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495D55">
        <w:rPr>
          <w:rFonts w:ascii="Arial" w:eastAsia="Times New Roman" w:hAnsi="Arial" w:cs="Arial"/>
          <w:color w:val="000000"/>
          <w:sz w:val="28"/>
          <w:szCs w:val="28"/>
        </w:rPr>
        <w:t>Contact information</w:t>
      </w:r>
    </w:p>
    <w:p w:rsidR="00A45B18" w:rsidRDefault="00A45B18"/>
    <w:p w:rsidR="00A03BC4" w:rsidRDefault="00A03BC4"/>
    <w:p w:rsidR="00A03BC4" w:rsidRDefault="00A03BC4"/>
    <w:p w:rsidR="00A03BC4" w:rsidRDefault="00A03BC4"/>
    <w:p w:rsidR="00A03BC4" w:rsidRDefault="00A03BC4"/>
    <w:p w:rsidR="00A03BC4" w:rsidRPr="00A03BC4" w:rsidRDefault="00A03BC4">
      <w:pPr>
        <w:rPr>
          <w:sz w:val="28"/>
          <w:szCs w:val="28"/>
        </w:rPr>
      </w:pPr>
      <w:r>
        <w:rPr>
          <w:sz w:val="28"/>
          <w:szCs w:val="28"/>
        </w:rPr>
        <w:t xml:space="preserve">[NOTE: If the custodian comes in to close the account at some point before the 30 days have past, the custodian cannot do a cash withdrawal, and the check must be payable to the named minor ONLY. If the minor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present and wants to open a joint account with the custodian, that’s fine</w:t>
      </w:r>
      <w:r w:rsidR="003201D6">
        <w:rPr>
          <w:sz w:val="28"/>
          <w:szCs w:val="28"/>
        </w:rPr>
        <w:t>.]</w:t>
      </w:r>
      <w:bookmarkStart w:id="0" w:name="_GoBack"/>
      <w:bookmarkEnd w:id="0"/>
    </w:p>
    <w:sectPr w:rsidR="00A03BC4" w:rsidRPr="00A0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5"/>
    <w:rsid w:val="003201D6"/>
    <w:rsid w:val="00495D55"/>
    <w:rsid w:val="00557025"/>
    <w:rsid w:val="00A03BC4"/>
    <w:rsid w:val="00A45B1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Loeffler</dc:creator>
  <cp:lastModifiedBy>Pauli Loeffler</cp:lastModifiedBy>
  <cp:revision>2</cp:revision>
  <dcterms:created xsi:type="dcterms:W3CDTF">2018-09-06T11:10:00Z</dcterms:created>
  <dcterms:modified xsi:type="dcterms:W3CDTF">2018-09-06T11:10:00Z</dcterms:modified>
</cp:coreProperties>
</file>